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F2" w:rsidRPr="0000289A" w:rsidRDefault="00F301F2" w:rsidP="0000289A">
      <w:pPr>
        <w:jc w:val="center"/>
        <w:rPr>
          <w:rStyle w:val="Emphasis"/>
          <w:rFonts w:ascii="Lucida Calligraphy" w:hAnsi="Lucida Calligraphy"/>
          <w:b/>
          <w:i w:val="0"/>
          <w:sz w:val="28"/>
          <w:szCs w:val="28"/>
        </w:rPr>
      </w:pPr>
      <w:bookmarkStart w:id="0" w:name="_GoBack"/>
      <w:bookmarkEnd w:id="0"/>
    </w:p>
    <w:p w:rsidR="00F301F2" w:rsidRPr="0000289A" w:rsidRDefault="0000289A" w:rsidP="0000289A">
      <w:pPr>
        <w:jc w:val="center"/>
        <w:rPr>
          <w:rStyle w:val="Emphasis"/>
          <w:rFonts w:ascii="Lucida Calligraphy" w:hAnsi="Lucida Calligraphy"/>
          <w:b/>
          <w:i w:val="0"/>
          <w:sz w:val="28"/>
          <w:szCs w:val="28"/>
        </w:rPr>
      </w:pPr>
      <w:proofErr w:type="spellStart"/>
      <w:r w:rsidRPr="0000289A">
        <w:rPr>
          <w:rStyle w:val="Emphasis"/>
          <w:rFonts w:ascii="Lucida Calligraphy" w:hAnsi="Lucida Calligraphy"/>
          <w:b/>
          <w:i w:val="0"/>
          <w:sz w:val="28"/>
          <w:szCs w:val="28"/>
        </w:rPr>
        <w:t>Manzano</w:t>
      </w:r>
      <w:proofErr w:type="spellEnd"/>
      <w:r w:rsidRPr="0000289A">
        <w:rPr>
          <w:rStyle w:val="Emphasis"/>
          <w:rFonts w:ascii="Lucida Calligraphy" w:hAnsi="Lucida Calligraphy"/>
          <w:b/>
          <w:i w:val="0"/>
          <w:sz w:val="28"/>
          <w:szCs w:val="28"/>
        </w:rPr>
        <w:t xml:space="preserve"> Middle School Fluency</w:t>
      </w:r>
    </w:p>
    <w:p w:rsidR="00F301F2" w:rsidRDefault="0015426B" w:rsidP="00551258">
      <w:pPr>
        <w:rPr>
          <w:rStyle w:val="Emphasis"/>
          <w:b/>
          <w:i w:val="0"/>
          <w:sz w:val="28"/>
          <w:szCs w:val="28"/>
        </w:rPr>
      </w:pPr>
      <w:r>
        <w:rPr>
          <w:b/>
          <w:iCs/>
          <w:noProof/>
          <w:sz w:val="28"/>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-370840</wp:posOffset>
            </wp:positionV>
            <wp:extent cx="923925" cy="771525"/>
            <wp:effectExtent l="19050" t="0" r="9525" b="0"/>
            <wp:wrapSquare wrapText="bothSides"/>
            <wp:docPr id="3" name="Picture 5" descr="Copy of LOGOS_BISD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LOGOS_BISD_Seal.jpg"/>
                    <pic:cNvPicPr>
                      <a:picLocks noChangeAspect="1" noChangeArrowheads="1"/>
                    </pic:cNvPicPr>
                  </pic:nvPicPr>
                  <pic:blipFill>
                    <a:blip r:embed="rId6" cstate="print"/>
                    <a:srcRect/>
                    <a:stretch>
                      <a:fillRect/>
                    </a:stretch>
                  </pic:blipFill>
                  <pic:spPr bwMode="auto">
                    <a:xfrm>
                      <a:off x="0" y="0"/>
                      <a:ext cx="923925" cy="771525"/>
                    </a:xfrm>
                    <a:prstGeom prst="rect">
                      <a:avLst/>
                    </a:prstGeom>
                    <a:noFill/>
                    <a:ln w="9525">
                      <a:noFill/>
                      <a:miter lim="800000"/>
                      <a:headEnd/>
                      <a:tailEnd/>
                    </a:ln>
                  </pic:spPr>
                </pic:pic>
              </a:graphicData>
            </a:graphic>
          </wp:anchor>
        </w:drawing>
      </w:r>
      <w:r w:rsidRPr="0015426B">
        <w:rPr>
          <w:rStyle w:val="Emphasis"/>
          <w:b/>
          <w:i w:val="0"/>
          <w:noProof/>
          <w:sz w:val="28"/>
        </w:rPr>
        <w:drawing>
          <wp:anchor distT="0" distB="0" distL="114300" distR="114300" simplePos="0" relativeHeight="251661312" behindDoc="1" locked="0" layoutInCell="1" allowOverlap="1">
            <wp:simplePos x="0" y="0"/>
            <wp:positionH relativeFrom="column">
              <wp:posOffset>5525770</wp:posOffset>
            </wp:positionH>
            <wp:positionV relativeFrom="paragraph">
              <wp:posOffset>-323215</wp:posOffset>
            </wp:positionV>
            <wp:extent cx="1250315" cy="895350"/>
            <wp:effectExtent l="19050" t="0" r="6985" b="0"/>
            <wp:wrapTight wrapText="bothSides">
              <wp:wrapPolygon edited="0">
                <wp:start x="-329" y="0"/>
                <wp:lineTo x="-329" y="21140"/>
                <wp:lineTo x="21721" y="21140"/>
                <wp:lineTo x="21721" y="0"/>
                <wp:lineTo x="-329" y="0"/>
              </wp:wrapPolygon>
            </wp:wrapTight>
            <wp:docPr id="2" name="Picture 11" descr="cid:image003.jpg@01CD43BA.B043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jpg@01CD43BA.B04348B0"/>
                    <pic:cNvPicPr>
                      <a:picLocks noChangeAspect="1" noChangeArrowheads="1"/>
                    </pic:cNvPicPr>
                  </pic:nvPicPr>
                  <pic:blipFill>
                    <a:blip r:embed="rId7" r:link="rId8" cstate="print"/>
                    <a:srcRect/>
                    <a:stretch>
                      <a:fillRect/>
                    </a:stretch>
                  </pic:blipFill>
                  <pic:spPr bwMode="auto">
                    <a:xfrm>
                      <a:off x="0" y="0"/>
                      <a:ext cx="1250315" cy="895350"/>
                    </a:xfrm>
                    <a:prstGeom prst="rect">
                      <a:avLst/>
                    </a:prstGeom>
                    <a:noFill/>
                    <a:ln w="9525">
                      <a:noFill/>
                      <a:miter lim="800000"/>
                      <a:headEnd/>
                      <a:tailEnd/>
                    </a:ln>
                  </pic:spPr>
                </pic:pic>
              </a:graphicData>
            </a:graphic>
          </wp:anchor>
        </w:drawing>
      </w:r>
    </w:p>
    <w:p w:rsidR="00F301F2" w:rsidRDefault="00F301F2" w:rsidP="00551258">
      <w:pPr>
        <w:rPr>
          <w:rStyle w:val="Emphasis"/>
          <w:b/>
          <w:i w:val="0"/>
          <w:sz w:val="28"/>
          <w:szCs w:val="28"/>
        </w:rPr>
      </w:pPr>
    </w:p>
    <w:p w:rsidR="00F301F2" w:rsidRDefault="00F301F2" w:rsidP="00551258">
      <w:pPr>
        <w:rPr>
          <w:rStyle w:val="Emphasis"/>
          <w:b/>
          <w:i w:val="0"/>
          <w:sz w:val="28"/>
          <w:szCs w:val="28"/>
        </w:rPr>
      </w:pPr>
    </w:p>
    <w:p w:rsidR="00F301F2" w:rsidRDefault="00F301F2" w:rsidP="00551258">
      <w:pPr>
        <w:rPr>
          <w:rStyle w:val="Emphasis"/>
          <w:b/>
          <w:i w:val="0"/>
          <w:sz w:val="28"/>
          <w:szCs w:val="28"/>
        </w:rPr>
      </w:pPr>
    </w:p>
    <w:p w:rsidR="0056129D" w:rsidRPr="0000289A" w:rsidRDefault="008C4EF3" w:rsidP="00551258">
      <w:pPr>
        <w:rPr>
          <w:rStyle w:val="Emphasis"/>
          <w:b/>
          <w:i w:val="0"/>
          <w:sz w:val="32"/>
          <w:szCs w:val="32"/>
        </w:rPr>
      </w:pPr>
      <w:r w:rsidRPr="0000289A">
        <w:rPr>
          <w:rStyle w:val="Emphasis"/>
          <w:b/>
          <w:i w:val="0"/>
          <w:sz w:val="32"/>
          <w:szCs w:val="32"/>
        </w:rPr>
        <w:t>Dear Parents,</w:t>
      </w:r>
    </w:p>
    <w:p w:rsidR="008C4EF3" w:rsidRPr="0000289A" w:rsidRDefault="008C4EF3" w:rsidP="00551258">
      <w:pPr>
        <w:rPr>
          <w:rStyle w:val="Emphasis"/>
          <w:b/>
          <w:i w:val="0"/>
          <w:sz w:val="32"/>
          <w:szCs w:val="32"/>
        </w:rPr>
      </w:pPr>
      <w:r w:rsidRPr="0000289A">
        <w:rPr>
          <w:rStyle w:val="Emphasis"/>
          <w:b/>
          <w:i w:val="0"/>
          <w:sz w:val="32"/>
          <w:szCs w:val="32"/>
        </w:rPr>
        <w:tab/>
        <w:t xml:space="preserve">Your child will receive a FLUENCY passage </w:t>
      </w:r>
      <w:r w:rsidR="0000289A" w:rsidRPr="0000289A">
        <w:rPr>
          <w:rStyle w:val="Emphasis"/>
          <w:b/>
          <w:i w:val="0"/>
          <w:sz w:val="32"/>
          <w:szCs w:val="32"/>
        </w:rPr>
        <w:t xml:space="preserve">twice each six weeks and </w:t>
      </w:r>
      <w:r w:rsidRPr="0000289A">
        <w:rPr>
          <w:rStyle w:val="Emphasis"/>
          <w:b/>
          <w:i w:val="0"/>
          <w:sz w:val="32"/>
          <w:szCs w:val="32"/>
        </w:rPr>
        <w:t xml:space="preserve">will practice it in order to be tested on Friday.  This is a parent-child project that your child </w:t>
      </w:r>
      <w:r w:rsidRPr="0000289A">
        <w:rPr>
          <w:rStyle w:val="Emphasis"/>
          <w:b/>
          <w:sz w:val="32"/>
          <w:szCs w:val="32"/>
        </w:rPr>
        <w:t>cannot do alone</w:t>
      </w:r>
      <w:r w:rsidRPr="0000289A">
        <w:rPr>
          <w:rStyle w:val="Emphasis"/>
          <w:b/>
          <w:i w:val="0"/>
          <w:sz w:val="32"/>
          <w:szCs w:val="32"/>
        </w:rPr>
        <w:t xml:space="preserve">.  Have your child read the entire passage helping them with unfamiliar words.  </w:t>
      </w:r>
      <w:r w:rsidRPr="0000289A">
        <w:rPr>
          <w:rStyle w:val="Emphasis"/>
          <w:b/>
          <w:i w:val="0"/>
          <w:sz w:val="32"/>
          <w:szCs w:val="32"/>
          <w:lang w:val="es-MX"/>
        </w:rPr>
        <w:t>Time them as they read for one minute.  Circle any words they read incorrectly.</w:t>
      </w:r>
      <w:r w:rsidRPr="0000289A">
        <w:rPr>
          <w:rStyle w:val="Emphasis"/>
          <w:b/>
          <w:i w:val="0"/>
          <w:sz w:val="32"/>
          <w:szCs w:val="32"/>
        </w:rPr>
        <w:t xml:space="preserve">  Count the total of words read and subtract the number of words missed in order to determine their WCPM (words read correctly in one minute.)  Record their WCPM and sign the form each day.   Your signature indicates that you listened to your child read.</w:t>
      </w:r>
    </w:p>
    <w:p w:rsidR="008C4EF3" w:rsidRPr="0000289A" w:rsidRDefault="008C4EF3" w:rsidP="00551258">
      <w:pPr>
        <w:rPr>
          <w:rStyle w:val="Emphasis"/>
          <w:b/>
          <w:i w:val="0"/>
          <w:sz w:val="32"/>
          <w:szCs w:val="32"/>
        </w:rPr>
      </w:pPr>
      <w:r w:rsidRPr="0000289A">
        <w:rPr>
          <w:rStyle w:val="Emphasis"/>
          <w:b/>
          <w:i w:val="0"/>
          <w:sz w:val="32"/>
          <w:szCs w:val="32"/>
        </w:rPr>
        <w:tab/>
        <w:t>This simple project has shown to improve reading fluency and comprehension.  With your help, we feel that it can greatly benefit your child.</w:t>
      </w:r>
    </w:p>
    <w:p w:rsidR="008C4EF3" w:rsidRPr="0000289A" w:rsidRDefault="008C4EF3" w:rsidP="00551258">
      <w:pPr>
        <w:rPr>
          <w:rStyle w:val="Emphasis"/>
          <w:b/>
          <w:i w:val="0"/>
          <w:sz w:val="32"/>
          <w:szCs w:val="32"/>
        </w:rPr>
      </w:pPr>
    </w:p>
    <w:p w:rsidR="008C4EF3" w:rsidRPr="0000289A" w:rsidRDefault="008C4EF3" w:rsidP="00551258">
      <w:pPr>
        <w:rPr>
          <w:rStyle w:val="Emphasis"/>
          <w:b/>
          <w:i w:val="0"/>
          <w:sz w:val="32"/>
          <w:szCs w:val="32"/>
        </w:rPr>
      </w:pPr>
      <w:r w:rsidRPr="0000289A">
        <w:rPr>
          <w:rStyle w:val="Emphasis"/>
          <w:b/>
          <w:i w:val="0"/>
          <w:sz w:val="32"/>
          <w:szCs w:val="32"/>
        </w:rPr>
        <w:t>Thank you,</w:t>
      </w:r>
    </w:p>
    <w:p w:rsidR="0000289A" w:rsidRPr="0000289A" w:rsidRDefault="0000289A" w:rsidP="00551258">
      <w:pPr>
        <w:rPr>
          <w:rStyle w:val="Emphasis"/>
          <w:b/>
          <w:i w:val="0"/>
          <w:sz w:val="32"/>
          <w:szCs w:val="32"/>
        </w:rPr>
      </w:pPr>
      <w:proofErr w:type="spellStart"/>
      <w:r w:rsidRPr="0000289A">
        <w:rPr>
          <w:rStyle w:val="Emphasis"/>
          <w:b/>
          <w:i w:val="0"/>
          <w:sz w:val="32"/>
          <w:szCs w:val="32"/>
        </w:rPr>
        <w:t>Manzano</w:t>
      </w:r>
      <w:proofErr w:type="spellEnd"/>
      <w:r w:rsidRPr="0000289A">
        <w:rPr>
          <w:rStyle w:val="Emphasis"/>
          <w:b/>
          <w:i w:val="0"/>
          <w:sz w:val="32"/>
          <w:szCs w:val="32"/>
        </w:rPr>
        <w:t xml:space="preserve"> MS Reading Department</w:t>
      </w:r>
    </w:p>
    <w:p w:rsidR="008C4EF3" w:rsidRPr="0000289A" w:rsidRDefault="008C4EF3" w:rsidP="00551258">
      <w:pPr>
        <w:rPr>
          <w:rStyle w:val="Emphasis"/>
          <w:b/>
          <w:i w:val="0"/>
          <w:sz w:val="32"/>
          <w:szCs w:val="32"/>
        </w:rPr>
      </w:pPr>
    </w:p>
    <w:p w:rsidR="008C4EF3" w:rsidRPr="0000289A" w:rsidRDefault="008C4EF3" w:rsidP="00551258">
      <w:pPr>
        <w:rPr>
          <w:rStyle w:val="Emphasis"/>
          <w:b/>
          <w:i w:val="0"/>
          <w:sz w:val="32"/>
          <w:szCs w:val="32"/>
          <w:lang w:val="es-MX"/>
        </w:rPr>
      </w:pPr>
      <w:r w:rsidRPr="0000289A">
        <w:rPr>
          <w:rStyle w:val="Emphasis"/>
          <w:b/>
          <w:i w:val="0"/>
          <w:sz w:val="32"/>
          <w:szCs w:val="32"/>
          <w:lang w:val="es-MX"/>
        </w:rPr>
        <w:t>Estimados Padres,</w:t>
      </w:r>
    </w:p>
    <w:p w:rsidR="008C4EF3" w:rsidRPr="0000289A" w:rsidRDefault="008C4EF3" w:rsidP="00551258">
      <w:pPr>
        <w:rPr>
          <w:rStyle w:val="Emphasis"/>
          <w:b/>
          <w:i w:val="0"/>
          <w:sz w:val="32"/>
          <w:szCs w:val="32"/>
          <w:lang w:val="es-MX"/>
        </w:rPr>
      </w:pPr>
      <w:r w:rsidRPr="0000289A">
        <w:rPr>
          <w:rStyle w:val="Emphasis"/>
          <w:b/>
          <w:i w:val="0"/>
          <w:sz w:val="32"/>
          <w:szCs w:val="32"/>
          <w:lang w:val="es-MX"/>
        </w:rPr>
        <w:tab/>
        <w:t>Si hijo/hija recibirá una hoja de FLU</w:t>
      </w:r>
      <w:r w:rsidR="00920391" w:rsidRPr="0000289A">
        <w:rPr>
          <w:rStyle w:val="Emphasis"/>
          <w:b/>
          <w:i w:val="0"/>
          <w:sz w:val="32"/>
          <w:szCs w:val="32"/>
          <w:lang w:val="es-MX"/>
        </w:rPr>
        <w:t>I</w:t>
      </w:r>
      <w:r w:rsidRPr="0000289A">
        <w:rPr>
          <w:rStyle w:val="Emphasis"/>
          <w:b/>
          <w:i w:val="0"/>
          <w:sz w:val="32"/>
          <w:szCs w:val="32"/>
          <w:lang w:val="es-MX"/>
        </w:rPr>
        <w:t xml:space="preserve">DEZ </w:t>
      </w:r>
      <w:r w:rsidR="0000289A" w:rsidRPr="0000289A">
        <w:rPr>
          <w:rStyle w:val="Emphasis"/>
          <w:b/>
          <w:i w:val="0"/>
          <w:sz w:val="32"/>
          <w:szCs w:val="32"/>
          <w:lang w:val="es-MX"/>
        </w:rPr>
        <w:t>cada seis semanas</w:t>
      </w:r>
      <w:r w:rsidRPr="0000289A">
        <w:rPr>
          <w:rStyle w:val="Emphasis"/>
          <w:b/>
          <w:i w:val="0"/>
          <w:sz w:val="32"/>
          <w:szCs w:val="32"/>
          <w:lang w:val="es-MX"/>
        </w:rPr>
        <w:t xml:space="preserve"> y necesita practicar para una prueba el viernes.  Es una actividad de </w:t>
      </w:r>
      <w:r w:rsidR="00920391" w:rsidRPr="0000289A">
        <w:rPr>
          <w:rStyle w:val="Emphasis"/>
          <w:b/>
          <w:sz w:val="32"/>
          <w:szCs w:val="32"/>
          <w:lang w:val="es-MX"/>
        </w:rPr>
        <w:t>padre-hijo/hija</w:t>
      </w:r>
      <w:r w:rsidRPr="0000289A">
        <w:rPr>
          <w:rStyle w:val="Emphasis"/>
          <w:b/>
          <w:i w:val="0"/>
          <w:sz w:val="32"/>
          <w:szCs w:val="32"/>
          <w:lang w:val="es-MX"/>
        </w:rPr>
        <w:t xml:space="preserve"> que </w:t>
      </w:r>
      <w:r w:rsidRPr="0000289A">
        <w:rPr>
          <w:rStyle w:val="Emphasis"/>
          <w:b/>
          <w:sz w:val="32"/>
          <w:szCs w:val="32"/>
          <w:lang w:val="es-MX"/>
        </w:rPr>
        <w:t>no puede hacer</w:t>
      </w:r>
      <w:r w:rsidRPr="0000289A">
        <w:rPr>
          <w:rStyle w:val="Emphasis"/>
          <w:b/>
          <w:i w:val="0"/>
          <w:sz w:val="32"/>
          <w:szCs w:val="32"/>
          <w:lang w:val="es-MX"/>
        </w:rPr>
        <w:t xml:space="preserve"> </w:t>
      </w:r>
      <w:r w:rsidRPr="0000289A">
        <w:rPr>
          <w:rStyle w:val="Emphasis"/>
          <w:b/>
          <w:sz w:val="32"/>
          <w:szCs w:val="32"/>
          <w:lang w:val="es-MX"/>
        </w:rPr>
        <w:t>solo</w:t>
      </w:r>
      <w:r w:rsidR="0004379F" w:rsidRPr="0000289A">
        <w:rPr>
          <w:rStyle w:val="Emphasis"/>
          <w:b/>
          <w:i w:val="0"/>
          <w:sz w:val="32"/>
          <w:szCs w:val="32"/>
          <w:lang w:val="es-MX"/>
        </w:rPr>
        <w:t>.  Ayú</w:t>
      </w:r>
      <w:r w:rsidRPr="0000289A">
        <w:rPr>
          <w:rStyle w:val="Emphasis"/>
          <w:b/>
          <w:i w:val="0"/>
          <w:sz w:val="32"/>
          <w:szCs w:val="32"/>
          <w:lang w:val="es-MX"/>
        </w:rPr>
        <w:t>dele a su hijo/hija</w:t>
      </w:r>
      <w:r w:rsidR="00920391" w:rsidRPr="0000289A">
        <w:rPr>
          <w:rStyle w:val="Emphasis"/>
          <w:b/>
          <w:i w:val="0"/>
          <w:sz w:val="32"/>
          <w:szCs w:val="32"/>
          <w:lang w:val="es-MX"/>
        </w:rPr>
        <w:t xml:space="preserve"> a</w:t>
      </w:r>
      <w:r w:rsidRPr="0000289A">
        <w:rPr>
          <w:rStyle w:val="Emphasis"/>
          <w:b/>
          <w:i w:val="0"/>
          <w:sz w:val="32"/>
          <w:szCs w:val="32"/>
          <w:lang w:val="es-MX"/>
        </w:rPr>
        <w:t xml:space="preserve"> leer todo especialmente las palabras que no </w:t>
      </w:r>
      <w:r w:rsidR="0004379F" w:rsidRPr="0000289A">
        <w:rPr>
          <w:rStyle w:val="Emphasis"/>
          <w:b/>
          <w:i w:val="0"/>
          <w:sz w:val="32"/>
          <w:szCs w:val="32"/>
          <w:lang w:val="es-MX"/>
        </w:rPr>
        <w:t>reconoce</w:t>
      </w:r>
      <w:r w:rsidRPr="0000289A">
        <w:rPr>
          <w:rStyle w:val="Emphasis"/>
          <w:b/>
          <w:i w:val="0"/>
          <w:sz w:val="32"/>
          <w:szCs w:val="32"/>
          <w:lang w:val="es-MX"/>
        </w:rPr>
        <w:t xml:space="preserve">.  Luego lo pone a leer por un minuto y anote hasta donde llegó.  Resta el total de palabras leídas y los errores para adivinar su WCPM (palabras leídas correctamente en un minuto.)  Su firma indica que usted escuchó a su hijo/hija </w:t>
      </w:r>
      <w:r w:rsidR="00025DDD" w:rsidRPr="0000289A">
        <w:rPr>
          <w:rStyle w:val="Emphasis"/>
          <w:b/>
          <w:i w:val="0"/>
          <w:sz w:val="32"/>
          <w:szCs w:val="32"/>
          <w:lang w:val="es-MX"/>
        </w:rPr>
        <w:t xml:space="preserve">a </w:t>
      </w:r>
      <w:r w:rsidRPr="0000289A">
        <w:rPr>
          <w:rStyle w:val="Emphasis"/>
          <w:b/>
          <w:i w:val="0"/>
          <w:sz w:val="32"/>
          <w:szCs w:val="32"/>
          <w:lang w:val="es-MX"/>
        </w:rPr>
        <w:t>leer.</w:t>
      </w:r>
    </w:p>
    <w:p w:rsidR="008C4EF3" w:rsidRPr="0000289A" w:rsidRDefault="0004379F" w:rsidP="00551258">
      <w:pPr>
        <w:rPr>
          <w:rStyle w:val="Emphasis"/>
          <w:b/>
          <w:i w:val="0"/>
          <w:sz w:val="32"/>
          <w:szCs w:val="32"/>
          <w:lang w:val="es-MX"/>
        </w:rPr>
      </w:pPr>
      <w:r w:rsidRPr="0000289A">
        <w:rPr>
          <w:rStyle w:val="Emphasis"/>
          <w:b/>
          <w:i w:val="0"/>
          <w:sz w:val="32"/>
          <w:szCs w:val="32"/>
          <w:lang w:val="es-MX"/>
        </w:rPr>
        <w:tab/>
        <w:t>Esta simpl</w:t>
      </w:r>
      <w:r w:rsidR="008C4EF3" w:rsidRPr="0000289A">
        <w:rPr>
          <w:rStyle w:val="Emphasis"/>
          <w:b/>
          <w:i w:val="0"/>
          <w:sz w:val="32"/>
          <w:szCs w:val="32"/>
          <w:lang w:val="es-MX"/>
        </w:rPr>
        <w:t xml:space="preserve">e actividad mejorará la </w:t>
      </w:r>
      <w:r w:rsidR="00D90AD4" w:rsidRPr="0000289A">
        <w:rPr>
          <w:rStyle w:val="Emphasis"/>
          <w:b/>
          <w:i w:val="0"/>
          <w:sz w:val="32"/>
          <w:szCs w:val="32"/>
          <w:lang w:val="es-MX"/>
        </w:rPr>
        <w:t>fluidez</w:t>
      </w:r>
      <w:r w:rsidR="008C4EF3" w:rsidRPr="0000289A">
        <w:rPr>
          <w:rStyle w:val="Emphasis"/>
          <w:b/>
          <w:i w:val="0"/>
          <w:sz w:val="32"/>
          <w:szCs w:val="32"/>
          <w:lang w:val="es-MX"/>
        </w:rPr>
        <w:t xml:space="preserve"> y comprensión en lectura.  Con su ayuda, sentimos que su hijo/hija</w:t>
      </w:r>
      <w:r w:rsidR="00025DDD" w:rsidRPr="0000289A">
        <w:rPr>
          <w:rStyle w:val="Emphasis"/>
          <w:b/>
          <w:i w:val="0"/>
          <w:sz w:val="32"/>
          <w:szCs w:val="32"/>
          <w:lang w:val="es-MX"/>
        </w:rPr>
        <w:t xml:space="preserve"> se</w:t>
      </w:r>
      <w:r w:rsidR="008C4EF3" w:rsidRPr="0000289A">
        <w:rPr>
          <w:rStyle w:val="Emphasis"/>
          <w:b/>
          <w:i w:val="0"/>
          <w:sz w:val="32"/>
          <w:szCs w:val="32"/>
          <w:lang w:val="es-MX"/>
        </w:rPr>
        <w:t xml:space="preserve"> </w:t>
      </w:r>
      <w:r w:rsidR="00D90AD4" w:rsidRPr="0000289A">
        <w:rPr>
          <w:rStyle w:val="Emphasis"/>
          <w:b/>
          <w:i w:val="0"/>
          <w:sz w:val="32"/>
          <w:szCs w:val="32"/>
          <w:lang w:val="es-MX"/>
        </w:rPr>
        <w:t>beneficiará</w:t>
      </w:r>
      <w:r w:rsidR="008C4EF3" w:rsidRPr="0000289A">
        <w:rPr>
          <w:rStyle w:val="Emphasis"/>
          <w:b/>
          <w:i w:val="0"/>
          <w:sz w:val="32"/>
          <w:szCs w:val="32"/>
          <w:lang w:val="es-MX"/>
        </w:rPr>
        <w:t xml:space="preserve"> </w:t>
      </w:r>
      <w:r w:rsidR="00025DDD" w:rsidRPr="0000289A">
        <w:rPr>
          <w:rStyle w:val="Emphasis"/>
          <w:b/>
          <w:i w:val="0"/>
          <w:sz w:val="32"/>
          <w:szCs w:val="32"/>
          <w:lang w:val="es-MX"/>
        </w:rPr>
        <w:t>de gran manera</w:t>
      </w:r>
      <w:r w:rsidR="008C4EF3" w:rsidRPr="0000289A">
        <w:rPr>
          <w:rStyle w:val="Emphasis"/>
          <w:b/>
          <w:i w:val="0"/>
          <w:sz w:val="32"/>
          <w:szCs w:val="32"/>
          <w:lang w:val="es-MX"/>
        </w:rPr>
        <w:t>.</w:t>
      </w:r>
    </w:p>
    <w:p w:rsidR="008C4EF3" w:rsidRPr="0000289A" w:rsidRDefault="008C4EF3" w:rsidP="00551258">
      <w:pPr>
        <w:rPr>
          <w:rStyle w:val="Emphasis"/>
          <w:b/>
          <w:i w:val="0"/>
          <w:sz w:val="32"/>
          <w:szCs w:val="32"/>
          <w:lang w:val="es-MX"/>
        </w:rPr>
      </w:pPr>
    </w:p>
    <w:p w:rsidR="008C4EF3" w:rsidRPr="0000289A" w:rsidRDefault="008C4EF3" w:rsidP="00551258">
      <w:pPr>
        <w:rPr>
          <w:rStyle w:val="Emphasis"/>
          <w:b/>
          <w:i w:val="0"/>
          <w:sz w:val="32"/>
          <w:szCs w:val="32"/>
          <w:lang w:val="es-MX"/>
        </w:rPr>
      </w:pPr>
      <w:r w:rsidRPr="0000289A">
        <w:rPr>
          <w:rStyle w:val="Emphasis"/>
          <w:b/>
          <w:i w:val="0"/>
          <w:sz w:val="32"/>
          <w:szCs w:val="32"/>
          <w:lang w:val="es-MX"/>
        </w:rPr>
        <w:t xml:space="preserve">Gracias,  </w:t>
      </w:r>
    </w:p>
    <w:p w:rsidR="00347CFE" w:rsidRPr="00D90AD4" w:rsidRDefault="0000289A" w:rsidP="0000289A">
      <w:pPr>
        <w:rPr>
          <w:rStyle w:val="Emphasis"/>
          <w:b/>
          <w:sz w:val="28"/>
          <w:szCs w:val="28"/>
          <w:lang w:val="es-MX"/>
        </w:rPr>
      </w:pPr>
      <w:proofErr w:type="spellStart"/>
      <w:r w:rsidRPr="0000289A">
        <w:rPr>
          <w:rStyle w:val="Emphasis"/>
          <w:b/>
          <w:i w:val="0"/>
          <w:sz w:val="32"/>
          <w:szCs w:val="32"/>
        </w:rPr>
        <w:t>Manzano</w:t>
      </w:r>
      <w:proofErr w:type="spellEnd"/>
      <w:r w:rsidRPr="0000289A">
        <w:rPr>
          <w:rStyle w:val="Emphasis"/>
          <w:b/>
          <w:i w:val="0"/>
          <w:sz w:val="32"/>
          <w:szCs w:val="32"/>
        </w:rPr>
        <w:t xml:space="preserve"> MS Reading Department</w:t>
      </w:r>
    </w:p>
    <w:p w:rsidR="00347CFE" w:rsidRPr="008C4EF3" w:rsidRDefault="00347CFE" w:rsidP="00576FF1">
      <w:pPr>
        <w:jc w:val="both"/>
        <w:rPr>
          <w:rStyle w:val="Emphasis"/>
          <w:b/>
          <w:sz w:val="28"/>
          <w:szCs w:val="28"/>
        </w:rPr>
      </w:pPr>
    </w:p>
    <w:p w:rsidR="00347CFE" w:rsidRDefault="00347CFE" w:rsidP="00576FF1">
      <w:pPr>
        <w:jc w:val="both"/>
        <w:rPr>
          <w:rStyle w:val="Emphasis"/>
          <w:b/>
          <w:sz w:val="18"/>
          <w:szCs w:val="18"/>
        </w:rPr>
      </w:pPr>
      <w:r w:rsidRPr="008C4EF3">
        <w:rPr>
          <w:rStyle w:val="Emphasis"/>
          <w:b/>
          <w:sz w:val="28"/>
          <w:szCs w:val="28"/>
        </w:rPr>
        <w:tab/>
      </w:r>
    </w:p>
    <w:p w:rsidR="00347CFE" w:rsidRDefault="0000289A" w:rsidP="00576FF1">
      <w:pPr>
        <w:jc w:val="both"/>
        <w:rPr>
          <w:rStyle w:val="Emphasis"/>
          <w:b/>
          <w:sz w:val="18"/>
          <w:szCs w:val="18"/>
        </w:rPr>
      </w:pPr>
      <w:r>
        <w:rPr>
          <w:b/>
          <w:i/>
          <w:iCs/>
          <w:noProof/>
          <w:sz w:val="18"/>
          <w:szCs w:val="18"/>
        </w:rPr>
        <w:drawing>
          <wp:anchor distT="0" distB="0" distL="114300" distR="114300" simplePos="0" relativeHeight="251663360" behindDoc="1" locked="0" layoutInCell="1" allowOverlap="1">
            <wp:simplePos x="0" y="0"/>
            <wp:positionH relativeFrom="column">
              <wp:posOffset>-95251</wp:posOffset>
            </wp:positionH>
            <wp:positionV relativeFrom="paragraph">
              <wp:posOffset>1905</wp:posOffset>
            </wp:positionV>
            <wp:extent cx="6870065" cy="533400"/>
            <wp:effectExtent l="19050" t="0" r="6985" b="0"/>
            <wp:wrapNone/>
            <wp:docPr id="5" name="Picture 1" descr="Kathy-S-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S-Graphic.jpg"/>
                    <pic:cNvPicPr>
                      <a:picLocks noChangeAspect="1" noChangeArrowheads="1"/>
                    </pic:cNvPicPr>
                  </pic:nvPicPr>
                  <pic:blipFill>
                    <a:blip r:embed="rId9" cstate="print"/>
                    <a:srcRect/>
                    <a:stretch>
                      <a:fillRect/>
                    </a:stretch>
                  </pic:blipFill>
                  <pic:spPr bwMode="auto">
                    <a:xfrm>
                      <a:off x="0" y="0"/>
                      <a:ext cx="6870065" cy="533400"/>
                    </a:xfrm>
                    <a:prstGeom prst="rect">
                      <a:avLst/>
                    </a:prstGeom>
                    <a:noFill/>
                    <a:ln w="9525">
                      <a:noFill/>
                      <a:miter lim="800000"/>
                      <a:headEnd/>
                      <a:tailEnd/>
                    </a:ln>
                  </pic:spPr>
                </pic:pic>
              </a:graphicData>
            </a:graphic>
          </wp:anchor>
        </w:drawing>
      </w:r>
    </w:p>
    <w:p w:rsidR="00BB00AF" w:rsidRPr="00576FF1" w:rsidRDefault="00BB00AF" w:rsidP="00576FF1">
      <w:pPr>
        <w:jc w:val="both"/>
        <w:rPr>
          <w:rStyle w:val="Emphasis"/>
          <w:b/>
          <w:sz w:val="18"/>
          <w:szCs w:val="18"/>
        </w:rPr>
      </w:pPr>
    </w:p>
    <w:p w:rsidR="0015426B" w:rsidRDefault="0015426B" w:rsidP="00576FF1">
      <w:pPr>
        <w:jc w:val="both"/>
        <w:rPr>
          <w:rStyle w:val="Emphasis"/>
          <w:b/>
          <w:sz w:val="16"/>
          <w:szCs w:val="16"/>
        </w:rPr>
      </w:pPr>
    </w:p>
    <w:p w:rsidR="0015426B" w:rsidRDefault="0015426B" w:rsidP="00576FF1">
      <w:pPr>
        <w:jc w:val="both"/>
        <w:rPr>
          <w:rStyle w:val="Emphasis"/>
          <w:b/>
          <w:sz w:val="16"/>
          <w:szCs w:val="16"/>
        </w:rPr>
      </w:pPr>
    </w:p>
    <w:p w:rsidR="0015426B" w:rsidRDefault="0015426B" w:rsidP="00576FF1">
      <w:pPr>
        <w:jc w:val="both"/>
        <w:rPr>
          <w:rStyle w:val="Emphasis"/>
          <w:b/>
          <w:sz w:val="16"/>
          <w:szCs w:val="16"/>
        </w:rPr>
      </w:pPr>
    </w:p>
    <w:p w:rsidR="00053691" w:rsidRPr="00576FF1" w:rsidRDefault="00053691" w:rsidP="00576FF1">
      <w:pPr>
        <w:jc w:val="both"/>
        <w:rPr>
          <w:rStyle w:val="Emphasis"/>
          <w:b/>
          <w:sz w:val="16"/>
          <w:szCs w:val="16"/>
        </w:rPr>
      </w:pPr>
      <w:r w:rsidRPr="00576FF1">
        <w:rPr>
          <w:rStyle w:val="Emphasis"/>
          <w:b/>
          <w:sz w:val="16"/>
          <w:szCs w:val="16"/>
        </w:rPr>
        <w:t>BISD, an equal opportunity employer, does not discriminate on basis of race, color, national origin, sex, age or disability in employment or provision of service, programs or activities.</w:t>
      </w:r>
    </w:p>
    <w:sectPr w:rsidR="00053691" w:rsidRPr="00576FF1" w:rsidSect="006C0493">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6315"/>
    <w:multiLevelType w:val="hybridMultilevel"/>
    <w:tmpl w:val="E820BC24"/>
    <w:lvl w:ilvl="0" w:tplc="DD7EAFA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9A4A35"/>
    <w:multiLevelType w:val="hybridMultilevel"/>
    <w:tmpl w:val="E11C9F5E"/>
    <w:lvl w:ilvl="0" w:tplc="F94458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353B11"/>
    <w:multiLevelType w:val="hybridMultilevel"/>
    <w:tmpl w:val="71D8D67A"/>
    <w:lvl w:ilvl="0" w:tplc="F59C0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25DF0"/>
    <w:multiLevelType w:val="hybridMultilevel"/>
    <w:tmpl w:val="356CCD0A"/>
    <w:lvl w:ilvl="0" w:tplc="A2A885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250D64"/>
    <w:multiLevelType w:val="hybridMultilevel"/>
    <w:tmpl w:val="5CF48778"/>
    <w:lvl w:ilvl="0" w:tplc="F6CA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91"/>
    <w:rsid w:val="0000289A"/>
    <w:rsid w:val="000030BF"/>
    <w:rsid w:val="0000413C"/>
    <w:rsid w:val="00025DDD"/>
    <w:rsid w:val="0004379F"/>
    <w:rsid w:val="00044C59"/>
    <w:rsid w:val="00050DD2"/>
    <w:rsid w:val="000514D0"/>
    <w:rsid w:val="00053691"/>
    <w:rsid w:val="00071870"/>
    <w:rsid w:val="000B5FF8"/>
    <w:rsid w:val="000C6836"/>
    <w:rsid w:val="00121B10"/>
    <w:rsid w:val="001243D0"/>
    <w:rsid w:val="00145F07"/>
    <w:rsid w:val="0015426B"/>
    <w:rsid w:val="00157B5B"/>
    <w:rsid w:val="001603BB"/>
    <w:rsid w:val="0016118C"/>
    <w:rsid w:val="00166C0B"/>
    <w:rsid w:val="001738B9"/>
    <w:rsid w:val="00196908"/>
    <w:rsid w:val="001B2D73"/>
    <w:rsid w:val="001E5EED"/>
    <w:rsid w:val="00206CD4"/>
    <w:rsid w:val="00212805"/>
    <w:rsid w:val="00225D86"/>
    <w:rsid w:val="002261EA"/>
    <w:rsid w:val="00237AB4"/>
    <w:rsid w:val="0026358B"/>
    <w:rsid w:val="002858A7"/>
    <w:rsid w:val="002937A0"/>
    <w:rsid w:val="00295888"/>
    <w:rsid w:val="002A768E"/>
    <w:rsid w:val="002C652B"/>
    <w:rsid w:val="002C7087"/>
    <w:rsid w:val="0033690B"/>
    <w:rsid w:val="00347CFE"/>
    <w:rsid w:val="00347E8D"/>
    <w:rsid w:val="0036353E"/>
    <w:rsid w:val="003643ED"/>
    <w:rsid w:val="00373843"/>
    <w:rsid w:val="00385EEB"/>
    <w:rsid w:val="00390318"/>
    <w:rsid w:val="003A47F3"/>
    <w:rsid w:val="00402AFF"/>
    <w:rsid w:val="0041069E"/>
    <w:rsid w:val="004132B1"/>
    <w:rsid w:val="004806D1"/>
    <w:rsid w:val="00492B97"/>
    <w:rsid w:val="004A5706"/>
    <w:rsid w:val="004A6C3C"/>
    <w:rsid w:val="004B67E3"/>
    <w:rsid w:val="004E0608"/>
    <w:rsid w:val="004E11FE"/>
    <w:rsid w:val="004E37F7"/>
    <w:rsid w:val="004F70FD"/>
    <w:rsid w:val="00500359"/>
    <w:rsid w:val="00511074"/>
    <w:rsid w:val="00513DAF"/>
    <w:rsid w:val="00514B85"/>
    <w:rsid w:val="005151BB"/>
    <w:rsid w:val="0054170B"/>
    <w:rsid w:val="00546A2A"/>
    <w:rsid w:val="00551258"/>
    <w:rsid w:val="0055651F"/>
    <w:rsid w:val="0056129D"/>
    <w:rsid w:val="00562738"/>
    <w:rsid w:val="00576FF1"/>
    <w:rsid w:val="00581281"/>
    <w:rsid w:val="00581E90"/>
    <w:rsid w:val="00582A67"/>
    <w:rsid w:val="0058405F"/>
    <w:rsid w:val="00593AA0"/>
    <w:rsid w:val="00594183"/>
    <w:rsid w:val="005B69FF"/>
    <w:rsid w:val="005D5ACD"/>
    <w:rsid w:val="005E5871"/>
    <w:rsid w:val="005E7A16"/>
    <w:rsid w:val="00616990"/>
    <w:rsid w:val="00627244"/>
    <w:rsid w:val="00634672"/>
    <w:rsid w:val="00670C61"/>
    <w:rsid w:val="00671EC6"/>
    <w:rsid w:val="00676281"/>
    <w:rsid w:val="0069358D"/>
    <w:rsid w:val="00697786"/>
    <w:rsid w:val="006B644F"/>
    <w:rsid w:val="006C0493"/>
    <w:rsid w:val="006C5D46"/>
    <w:rsid w:val="006C7D7C"/>
    <w:rsid w:val="006E04AF"/>
    <w:rsid w:val="006E51CC"/>
    <w:rsid w:val="006F7FD4"/>
    <w:rsid w:val="0071460E"/>
    <w:rsid w:val="0072306A"/>
    <w:rsid w:val="007469B1"/>
    <w:rsid w:val="007504FE"/>
    <w:rsid w:val="0076160C"/>
    <w:rsid w:val="00771CEA"/>
    <w:rsid w:val="00775D20"/>
    <w:rsid w:val="00791D0A"/>
    <w:rsid w:val="007E6E77"/>
    <w:rsid w:val="007F56ED"/>
    <w:rsid w:val="00824819"/>
    <w:rsid w:val="00842C6B"/>
    <w:rsid w:val="008451DF"/>
    <w:rsid w:val="00885F9A"/>
    <w:rsid w:val="00897875"/>
    <w:rsid w:val="008A72B2"/>
    <w:rsid w:val="008C43F7"/>
    <w:rsid w:val="008C4EF3"/>
    <w:rsid w:val="008C521E"/>
    <w:rsid w:val="008D1735"/>
    <w:rsid w:val="008D3F92"/>
    <w:rsid w:val="008F62CD"/>
    <w:rsid w:val="008F662E"/>
    <w:rsid w:val="00920391"/>
    <w:rsid w:val="0094258E"/>
    <w:rsid w:val="00952532"/>
    <w:rsid w:val="009554E4"/>
    <w:rsid w:val="00995842"/>
    <w:rsid w:val="009A3766"/>
    <w:rsid w:val="009A7412"/>
    <w:rsid w:val="009F23AE"/>
    <w:rsid w:val="00A125F1"/>
    <w:rsid w:val="00A178E6"/>
    <w:rsid w:val="00A63F2F"/>
    <w:rsid w:val="00AA2FD1"/>
    <w:rsid w:val="00AB1606"/>
    <w:rsid w:val="00AB7A6F"/>
    <w:rsid w:val="00AD05A3"/>
    <w:rsid w:val="00B009F5"/>
    <w:rsid w:val="00B035B2"/>
    <w:rsid w:val="00B17F2E"/>
    <w:rsid w:val="00B24506"/>
    <w:rsid w:val="00B35A98"/>
    <w:rsid w:val="00B36D6A"/>
    <w:rsid w:val="00B4133B"/>
    <w:rsid w:val="00B5651F"/>
    <w:rsid w:val="00B57F3B"/>
    <w:rsid w:val="00B77688"/>
    <w:rsid w:val="00B832AA"/>
    <w:rsid w:val="00B92DBE"/>
    <w:rsid w:val="00B94EDD"/>
    <w:rsid w:val="00B9516B"/>
    <w:rsid w:val="00BA6F0C"/>
    <w:rsid w:val="00BB00AF"/>
    <w:rsid w:val="00BB776C"/>
    <w:rsid w:val="00BC2D1D"/>
    <w:rsid w:val="00BC5242"/>
    <w:rsid w:val="00BD11AA"/>
    <w:rsid w:val="00BD4178"/>
    <w:rsid w:val="00BE1287"/>
    <w:rsid w:val="00C169F5"/>
    <w:rsid w:val="00C44A4C"/>
    <w:rsid w:val="00C62B21"/>
    <w:rsid w:val="00C7167F"/>
    <w:rsid w:val="00CD43F4"/>
    <w:rsid w:val="00CF4E4E"/>
    <w:rsid w:val="00CF6159"/>
    <w:rsid w:val="00CF66E4"/>
    <w:rsid w:val="00D03BBC"/>
    <w:rsid w:val="00D11640"/>
    <w:rsid w:val="00D1669F"/>
    <w:rsid w:val="00D168E6"/>
    <w:rsid w:val="00D21834"/>
    <w:rsid w:val="00D4798D"/>
    <w:rsid w:val="00D615FE"/>
    <w:rsid w:val="00D634AE"/>
    <w:rsid w:val="00D738CE"/>
    <w:rsid w:val="00D85BF3"/>
    <w:rsid w:val="00D90AD4"/>
    <w:rsid w:val="00DA71DD"/>
    <w:rsid w:val="00DB7EFD"/>
    <w:rsid w:val="00DC21B6"/>
    <w:rsid w:val="00DD29D8"/>
    <w:rsid w:val="00E03549"/>
    <w:rsid w:val="00E0388C"/>
    <w:rsid w:val="00E06C9E"/>
    <w:rsid w:val="00E15003"/>
    <w:rsid w:val="00E24F13"/>
    <w:rsid w:val="00E60FDA"/>
    <w:rsid w:val="00E621EC"/>
    <w:rsid w:val="00E94169"/>
    <w:rsid w:val="00EB595D"/>
    <w:rsid w:val="00EC5092"/>
    <w:rsid w:val="00EC7AF6"/>
    <w:rsid w:val="00EF2C20"/>
    <w:rsid w:val="00F26E04"/>
    <w:rsid w:val="00F301F2"/>
    <w:rsid w:val="00F37A78"/>
    <w:rsid w:val="00F40BCA"/>
    <w:rsid w:val="00F42638"/>
    <w:rsid w:val="00F65A3A"/>
    <w:rsid w:val="00F84DA5"/>
    <w:rsid w:val="00F85350"/>
    <w:rsid w:val="00F928CA"/>
    <w:rsid w:val="00F931C1"/>
    <w:rsid w:val="00FC2882"/>
    <w:rsid w:val="00FC3191"/>
    <w:rsid w:val="00FE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7663A-5B0F-4A54-9810-CF8A63FE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72"/>
    <w:rPr>
      <w:sz w:val="24"/>
      <w:szCs w:val="24"/>
    </w:rPr>
  </w:style>
  <w:style w:type="paragraph" w:styleId="Heading1">
    <w:name w:val="heading 1"/>
    <w:basedOn w:val="Normal"/>
    <w:next w:val="Normal"/>
    <w:link w:val="Heading1Char"/>
    <w:qFormat/>
    <w:rsid w:val="005840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05F"/>
    <w:rPr>
      <w:rFonts w:ascii="Cambria" w:eastAsia="Times New Roman" w:hAnsi="Cambria" w:cs="Times New Roman"/>
      <w:b/>
      <w:bCs/>
      <w:kern w:val="32"/>
      <w:sz w:val="32"/>
      <w:szCs w:val="32"/>
    </w:rPr>
  </w:style>
  <w:style w:type="character" w:styleId="Emphasis">
    <w:name w:val="Emphasis"/>
    <w:basedOn w:val="DefaultParagraphFont"/>
    <w:qFormat/>
    <w:rsid w:val="0058405F"/>
    <w:rPr>
      <w:i/>
      <w:iCs/>
    </w:rPr>
  </w:style>
  <w:style w:type="paragraph" w:styleId="ListParagraph">
    <w:name w:val="List Paragraph"/>
    <w:basedOn w:val="Normal"/>
    <w:uiPriority w:val="34"/>
    <w:qFormat/>
    <w:rsid w:val="005151BB"/>
    <w:pPr>
      <w:ind w:left="720"/>
    </w:pPr>
  </w:style>
  <w:style w:type="paragraph" w:styleId="BalloonText">
    <w:name w:val="Balloon Text"/>
    <w:basedOn w:val="Normal"/>
    <w:link w:val="BalloonTextChar"/>
    <w:rsid w:val="00D90AD4"/>
    <w:rPr>
      <w:rFonts w:ascii="Tahoma" w:hAnsi="Tahoma" w:cs="Tahoma"/>
      <w:sz w:val="16"/>
      <w:szCs w:val="16"/>
    </w:rPr>
  </w:style>
  <w:style w:type="character" w:customStyle="1" w:styleId="BalloonTextChar">
    <w:name w:val="Balloon Text Char"/>
    <w:basedOn w:val="DefaultParagraphFont"/>
    <w:link w:val="BalloonText"/>
    <w:rsid w:val="00D9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D43BA.B04348B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FB7F43-2C3B-4EA6-8DBE-8FC77C15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Gertrude Sharp Elementary</vt:lpstr>
    </vt:vector>
  </TitlesOfParts>
  <Company>Indiana University</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 Sharp Elementary</dc:title>
  <dc:creator>Dad</dc:creator>
  <cp:lastModifiedBy>Laura L. Martinez</cp:lastModifiedBy>
  <cp:revision>2</cp:revision>
  <cp:lastPrinted>2012-08-23T15:24:00Z</cp:lastPrinted>
  <dcterms:created xsi:type="dcterms:W3CDTF">2015-11-30T02:44:00Z</dcterms:created>
  <dcterms:modified xsi:type="dcterms:W3CDTF">2015-11-30T02:44:00Z</dcterms:modified>
</cp:coreProperties>
</file>